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28" w:rsidRDefault="009B6464">
      <w:pPr>
        <w:spacing w:line="480" w:lineRule="auto"/>
        <w:jc w:val="center"/>
      </w:pPr>
      <w:bookmarkStart w:id="0" w:name="_GoBack"/>
      <w:bookmarkEnd w:id="0"/>
      <w:r>
        <w:t>________________________ TRIBAL COURT</w:t>
      </w:r>
    </w:p>
    <w:p w:rsidR="00DD2C28" w:rsidRDefault="00DD2C28">
      <w:pPr>
        <w:jc w:val="both"/>
      </w:pPr>
      <w:r>
        <w:t>In the Matter of:</w:t>
      </w:r>
      <w:r>
        <w:tab/>
      </w:r>
      <w:r>
        <w:tab/>
      </w:r>
      <w:r>
        <w:tab/>
        <w:t>)</w:t>
      </w:r>
    </w:p>
    <w:p w:rsidR="00DD2C28" w:rsidRDefault="00DD2C28">
      <w:pPr>
        <w:jc w:val="both"/>
      </w:pP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NO.___</w:t>
      </w:r>
    </w:p>
    <w:p w:rsidR="00DD2C28" w:rsidRDefault="00DD2C28">
      <w:pPr>
        <w:jc w:val="both"/>
      </w:pPr>
      <w:r>
        <w:t>[</w:t>
      </w:r>
      <w:r>
        <w:rPr>
          <w:i/>
          <w:iCs/>
        </w:rPr>
        <w:t>Child’s name</w:t>
      </w:r>
      <w:r>
        <w:t>]</w:t>
      </w:r>
      <w:r>
        <w:tab/>
      </w:r>
      <w:r>
        <w:tab/>
      </w:r>
      <w:r>
        <w:tab/>
        <w:t>)</w:t>
      </w:r>
    </w:p>
    <w:p w:rsidR="00DD2C28" w:rsidRDefault="00DD2C28">
      <w:pPr>
        <w:jc w:val="both"/>
      </w:pPr>
      <w:proofErr w:type="spellStart"/>
      <w:r>
        <w:t>D.O.B</w:t>
      </w:r>
      <w:proofErr w:type="spellEnd"/>
      <w:r>
        <w:t>. [</w:t>
      </w:r>
      <w:r>
        <w:rPr>
          <w:i/>
          <w:iCs/>
        </w:rPr>
        <w:t>Date of birth</w:t>
      </w:r>
      <w:r>
        <w:t>]</w:t>
      </w:r>
      <w:r>
        <w:tab/>
      </w:r>
      <w:r>
        <w:tab/>
      </w:r>
      <w:r>
        <w:tab/>
        <w:t>)</w:t>
      </w:r>
      <w:r>
        <w:tab/>
      </w:r>
      <w:r w:rsidR="009B6464">
        <w:t>ADOPTION</w:t>
      </w:r>
      <w:r>
        <w:t xml:space="preserve"> </w:t>
      </w:r>
      <w:r w:rsidR="00BA2265">
        <w:t>ORDER</w:t>
      </w:r>
    </w:p>
    <w:p w:rsidR="00DD2C28" w:rsidRDefault="00DD2C28">
      <w:pPr>
        <w:pStyle w:val="BodyTextIndent"/>
        <w:ind w:left="2880" w:firstLine="720"/>
      </w:pPr>
      <w:r>
        <w:t>)</w:t>
      </w:r>
      <w:r>
        <w:tab/>
      </w:r>
    </w:p>
    <w:p w:rsidR="00DD2C28" w:rsidRDefault="00DD2C28">
      <w:pPr>
        <w:pStyle w:val="BodyTextIndent"/>
        <w:ind w:left="0" w:firstLine="720"/>
      </w:pPr>
      <w:r>
        <w:t>A Minor Native Child</w:t>
      </w:r>
      <w:r>
        <w:tab/>
      </w:r>
      <w:r>
        <w:tab/>
        <w:t>)</w:t>
      </w:r>
      <w:r>
        <w:tab/>
      </w:r>
    </w:p>
    <w:p w:rsidR="00DD2C28" w:rsidRDefault="00DD2C28">
      <w:pPr>
        <w:pStyle w:val="BodyTextIndent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DD2C28" w:rsidRDefault="00DD2C28">
      <w:pPr>
        <w:pStyle w:val="BodyTextIndent"/>
        <w:ind w:left="0"/>
      </w:pPr>
      <w:r>
        <w:tab/>
      </w:r>
      <w:r>
        <w:tab/>
      </w:r>
    </w:p>
    <w:p w:rsidR="00DD2C28" w:rsidRDefault="00DD2C28">
      <w:pPr>
        <w:pStyle w:val="BodyTextIndent"/>
        <w:spacing w:line="480" w:lineRule="auto"/>
        <w:ind w:left="0"/>
        <w:jc w:val="both"/>
      </w:pPr>
      <w:r>
        <w:tab/>
        <w:t>THIS MATTER has come before the Court upon a</w:t>
      </w:r>
      <w:r w:rsidR="00167229">
        <w:t xml:space="preserve"> petition by [</w:t>
      </w:r>
      <w:r w:rsidR="00167229" w:rsidRPr="00167229">
        <w:rPr>
          <w:i/>
        </w:rPr>
        <w:t>adoptive parent</w:t>
      </w:r>
      <w:r w:rsidR="00107C9A">
        <w:rPr>
          <w:i/>
        </w:rPr>
        <w:t>(</w:t>
      </w:r>
      <w:r w:rsidR="00167229" w:rsidRPr="00167229">
        <w:rPr>
          <w:i/>
        </w:rPr>
        <w:t>s</w:t>
      </w:r>
      <w:r w:rsidR="00107C9A">
        <w:rPr>
          <w:i/>
        </w:rPr>
        <w:t>)</w:t>
      </w:r>
      <w:r w:rsidR="00167229">
        <w:t>]</w:t>
      </w:r>
      <w:r>
        <w:t>.</w:t>
      </w:r>
      <w:r w:rsidR="00167229">
        <w:t xml:space="preserve">  A hearing was held on [</w:t>
      </w:r>
      <w:r w:rsidR="00167229" w:rsidRPr="00167229">
        <w:rPr>
          <w:i/>
        </w:rPr>
        <w:t>date</w:t>
      </w:r>
      <w:r w:rsidR="00167229">
        <w:t>].  Present at the hearing were [</w:t>
      </w:r>
      <w:r w:rsidR="00167229" w:rsidRPr="00167229">
        <w:rPr>
          <w:i/>
        </w:rPr>
        <w:t>names of parties who attended the hearing</w:t>
      </w:r>
      <w:r w:rsidR="00167229">
        <w:t>].  Tribal court judge(s) [</w:t>
      </w:r>
      <w:r w:rsidR="00167229" w:rsidRPr="00167229">
        <w:rPr>
          <w:i/>
        </w:rPr>
        <w:t>names</w:t>
      </w:r>
      <w:r w:rsidR="00167229">
        <w:t>] presided.  Others participating in the hearing were [</w:t>
      </w:r>
      <w:r w:rsidR="00167229" w:rsidRPr="00167229">
        <w:rPr>
          <w:i/>
        </w:rPr>
        <w:t>names</w:t>
      </w:r>
      <w:r w:rsidR="00167229">
        <w:t>].</w:t>
      </w:r>
    </w:p>
    <w:p w:rsidR="00167229" w:rsidRDefault="00167229">
      <w:pPr>
        <w:pStyle w:val="BodyTextIndent"/>
        <w:spacing w:line="480" w:lineRule="auto"/>
        <w:ind w:left="0"/>
        <w:jc w:val="both"/>
      </w:pPr>
      <w:r>
        <w:tab/>
        <w:t>Based on the evidence before the court, the court makes the following findings:</w:t>
      </w:r>
    </w:p>
    <w:p w:rsidR="00167229" w:rsidRDefault="00167229">
      <w:pPr>
        <w:pStyle w:val="BodyTextIndent"/>
        <w:spacing w:line="480" w:lineRule="auto"/>
        <w:ind w:left="0"/>
        <w:jc w:val="both"/>
      </w:pPr>
      <w:r>
        <w:tab/>
        <w:t>[</w:t>
      </w:r>
      <w:r>
        <w:rPr>
          <w:i/>
        </w:rPr>
        <w:t>Child’s name</w:t>
      </w:r>
      <w:r>
        <w:t>] is a minor child who is a member of this Tribe, or is eligible for membership in the Tribe, and is therefore under the jurisdiction of this court.</w:t>
      </w:r>
    </w:p>
    <w:p w:rsidR="00167229" w:rsidRPr="00167229" w:rsidRDefault="00167229">
      <w:pPr>
        <w:pStyle w:val="BodyTextIndent"/>
        <w:spacing w:line="480" w:lineRule="auto"/>
        <w:ind w:left="0"/>
        <w:jc w:val="both"/>
      </w:pPr>
      <w:r>
        <w:tab/>
        <w:t>[</w:t>
      </w:r>
      <w:r>
        <w:rPr>
          <w:i/>
        </w:rPr>
        <w:t>Biological mother’s name</w:t>
      </w:r>
      <w:r>
        <w:t>] is the natural mother of the child and [</w:t>
      </w:r>
      <w:r>
        <w:rPr>
          <w:i/>
        </w:rPr>
        <w:t xml:space="preserve">she has </w:t>
      </w:r>
      <w:r w:rsidR="00494C37">
        <w:rPr>
          <w:i/>
        </w:rPr>
        <w:t>consented to the adoption</w:t>
      </w:r>
      <w:r>
        <w:rPr>
          <w:i/>
        </w:rPr>
        <w:t xml:space="preserve"> </w:t>
      </w:r>
      <w:r w:rsidRPr="00167229">
        <w:rPr>
          <w:u w:val="single"/>
        </w:rPr>
        <w:t>or</w:t>
      </w:r>
      <w:r>
        <w:t xml:space="preserve"> </w:t>
      </w:r>
      <w:r>
        <w:rPr>
          <w:i/>
        </w:rPr>
        <w:t>her parental rights were terminated</w:t>
      </w:r>
      <w:r w:rsidR="00494C37">
        <w:rPr>
          <w:i/>
        </w:rPr>
        <w:t xml:space="preserve"> </w:t>
      </w:r>
      <w:r w:rsidR="00494C37" w:rsidRPr="00167229">
        <w:rPr>
          <w:u w:val="single"/>
        </w:rPr>
        <w:t>or</w:t>
      </w:r>
      <w:r w:rsidR="00494C37">
        <w:t xml:space="preserve"> </w:t>
      </w:r>
      <w:r w:rsidR="00494C37">
        <w:rPr>
          <w:i/>
        </w:rPr>
        <w:t>she didn’t respond to the hearing notice</w:t>
      </w:r>
      <w:r>
        <w:t>].  She receive</w:t>
      </w:r>
      <w:r w:rsidR="00494C37">
        <w:t>d</w:t>
      </w:r>
      <w:r>
        <w:t xml:space="preserve"> notice of the adoption hearing</w:t>
      </w:r>
      <w:r w:rsidR="00494C37">
        <w:t xml:space="preserve"> via [</w:t>
      </w:r>
      <w:r w:rsidR="00494C37">
        <w:rPr>
          <w:i/>
        </w:rPr>
        <w:t>describe how mom was notified</w:t>
      </w:r>
      <w:r w:rsidR="00494C37">
        <w:t>]</w:t>
      </w:r>
      <w:r>
        <w:t>.</w:t>
      </w:r>
    </w:p>
    <w:p w:rsidR="00494C37" w:rsidRPr="00167229" w:rsidRDefault="00167229" w:rsidP="00494C37">
      <w:pPr>
        <w:pStyle w:val="BodyTextIndent"/>
        <w:spacing w:line="480" w:lineRule="auto"/>
        <w:ind w:left="0"/>
        <w:jc w:val="both"/>
      </w:pPr>
      <w:r>
        <w:tab/>
        <w:t>[</w:t>
      </w:r>
      <w:r>
        <w:rPr>
          <w:i/>
        </w:rPr>
        <w:t>Biological father’s name</w:t>
      </w:r>
      <w:r>
        <w:t xml:space="preserve">] is the natural father of the child and </w:t>
      </w:r>
      <w:r w:rsidR="00494C37">
        <w:t>[</w:t>
      </w:r>
      <w:r w:rsidR="00494C37">
        <w:rPr>
          <w:i/>
        </w:rPr>
        <w:t xml:space="preserve">he has consented to the adoption </w:t>
      </w:r>
      <w:r w:rsidR="00494C37" w:rsidRPr="00167229">
        <w:rPr>
          <w:u w:val="single"/>
        </w:rPr>
        <w:t>or</w:t>
      </w:r>
      <w:r w:rsidR="00494C37">
        <w:t xml:space="preserve"> </w:t>
      </w:r>
      <w:r w:rsidR="00494C37">
        <w:rPr>
          <w:i/>
        </w:rPr>
        <w:t xml:space="preserve">his parental rights were terminated </w:t>
      </w:r>
      <w:r w:rsidR="00494C37" w:rsidRPr="00167229">
        <w:rPr>
          <w:u w:val="single"/>
        </w:rPr>
        <w:t>or</w:t>
      </w:r>
      <w:r w:rsidR="00494C37">
        <w:t xml:space="preserve"> </w:t>
      </w:r>
      <w:r w:rsidR="00494C37">
        <w:rPr>
          <w:i/>
        </w:rPr>
        <w:t>he didn’t respond to the hearing notice</w:t>
      </w:r>
      <w:r w:rsidR="00494C37">
        <w:t>].  He received notice of the adoption hearing via [</w:t>
      </w:r>
      <w:r w:rsidR="00494C37">
        <w:rPr>
          <w:i/>
        </w:rPr>
        <w:t>describe how dad was notified</w:t>
      </w:r>
      <w:r w:rsidR="00494C37">
        <w:t>].</w:t>
      </w:r>
    </w:p>
    <w:p w:rsidR="00167229" w:rsidRPr="00F26A76" w:rsidRDefault="00167229" w:rsidP="00167229">
      <w:pPr>
        <w:pStyle w:val="BodyTextIndent"/>
        <w:spacing w:line="480" w:lineRule="auto"/>
        <w:ind w:left="0"/>
        <w:jc w:val="both"/>
      </w:pPr>
      <w:r>
        <w:tab/>
        <w:t xml:space="preserve">The other people requiring notice of the </w:t>
      </w:r>
      <w:r w:rsidR="00F26A76">
        <w:t xml:space="preserve">adoption </w:t>
      </w:r>
      <w:r>
        <w:t>hearing are: [</w:t>
      </w:r>
      <w:r>
        <w:rPr>
          <w:i/>
        </w:rPr>
        <w:t>names, if relevant</w:t>
      </w:r>
      <w:r>
        <w:t>]</w:t>
      </w:r>
      <w:r w:rsidR="00F26A76">
        <w:t>.  The court provided notice to each person in the following way: [</w:t>
      </w:r>
      <w:r w:rsidR="00F26A76">
        <w:rPr>
          <w:i/>
        </w:rPr>
        <w:t>name and manner of service, if relevant</w:t>
      </w:r>
      <w:r w:rsidR="00F26A76">
        <w:t>].</w:t>
      </w:r>
    </w:p>
    <w:p w:rsidR="00167229" w:rsidRDefault="00DD2C28">
      <w:pPr>
        <w:pStyle w:val="BodyTextIndent"/>
        <w:spacing w:line="480" w:lineRule="auto"/>
        <w:ind w:left="0"/>
        <w:jc w:val="both"/>
      </w:pPr>
      <w:r>
        <w:lastRenderedPageBreak/>
        <w:tab/>
      </w:r>
      <w:r w:rsidR="00167229">
        <w:t>The natural parents have been unable or unwilling to establish a stable home and provide for the care of the child since [</w:t>
      </w:r>
      <w:r w:rsidR="00167229" w:rsidRPr="00167229">
        <w:rPr>
          <w:i/>
        </w:rPr>
        <w:t>date</w:t>
      </w:r>
      <w:r w:rsidR="00167229">
        <w:t>].</w:t>
      </w:r>
    </w:p>
    <w:p w:rsidR="00167229" w:rsidRDefault="00167229">
      <w:pPr>
        <w:pStyle w:val="BodyTextIndent"/>
        <w:spacing w:line="480" w:lineRule="auto"/>
        <w:ind w:left="0"/>
        <w:jc w:val="both"/>
      </w:pPr>
      <w:r>
        <w:tab/>
        <w:t xml:space="preserve">The Tribe has completed a home study and determined that the </w:t>
      </w:r>
      <w:r w:rsidR="00494C37">
        <w:t>adoptive parent</w:t>
      </w:r>
      <w:r w:rsidR="00107C9A">
        <w:t>(</w:t>
      </w:r>
      <w:r>
        <w:t>s</w:t>
      </w:r>
      <w:r w:rsidR="00107C9A">
        <w:t>)</w:t>
      </w:r>
      <w:r>
        <w:t xml:space="preserve"> have an appropriate home environment and have adequate resources to meet the needs of the minor child</w:t>
      </w:r>
      <w:r w:rsidR="00494C37">
        <w:t xml:space="preserve"> [</w:t>
      </w:r>
      <w:r w:rsidR="00494C37">
        <w:rPr>
          <w:i/>
        </w:rPr>
        <w:t>if required by tribal law</w:t>
      </w:r>
      <w:r w:rsidR="00494C37">
        <w:t>]</w:t>
      </w:r>
      <w:r>
        <w:t>.</w:t>
      </w:r>
    </w:p>
    <w:p w:rsidR="00167229" w:rsidRDefault="00167229">
      <w:pPr>
        <w:pStyle w:val="BodyTextIndent"/>
        <w:spacing w:line="480" w:lineRule="auto"/>
        <w:ind w:left="0"/>
        <w:jc w:val="both"/>
      </w:pPr>
      <w:r>
        <w:tab/>
        <w:t xml:space="preserve">Adoption of the child by the </w:t>
      </w:r>
      <w:r w:rsidR="00494C37">
        <w:t xml:space="preserve">adoptive parent(s) </w:t>
      </w:r>
      <w:r>
        <w:t>is in the best interests of the child.</w:t>
      </w:r>
    </w:p>
    <w:p w:rsidR="00167229" w:rsidRDefault="00167229" w:rsidP="00167229">
      <w:pPr>
        <w:pStyle w:val="BodyTextIndent"/>
        <w:spacing w:line="480" w:lineRule="auto"/>
        <w:ind w:left="0" w:firstLine="720"/>
        <w:jc w:val="both"/>
      </w:pPr>
      <w:r>
        <w:t>The adoption of the child is in accordance with [</w:t>
      </w:r>
      <w:r>
        <w:rPr>
          <w:i/>
        </w:rPr>
        <w:t xml:space="preserve">cite tribal code </w:t>
      </w:r>
      <w:r w:rsidRPr="00167229">
        <w:rPr>
          <w:u w:val="single"/>
        </w:rPr>
        <w:t>or</w:t>
      </w:r>
      <w:r>
        <w:t xml:space="preserve"> </w:t>
      </w:r>
      <w:r w:rsidRPr="00167229">
        <w:rPr>
          <w:i/>
        </w:rPr>
        <w:t>the traditional and customary law of the Tribe</w:t>
      </w:r>
      <w:r>
        <w:t xml:space="preserve">].  </w:t>
      </w:r>
    </w:p>
    <w:p w:rsidR="00F26A76" w:rsidRDefault="00F26A76" w:rsidP="00167229">
      <w:pPr>
        <w:pStyle w:val="BodyTextIndent"/>
        <w:spacing w:line="480" w:lineRule="auto"/>
        <w:ind w:left="0" w:firstLine="720"/>
        <w:jc w:val="both"/>
      </w:pPr>
      <w:r>
        <w:t>Based on these findings, it is therefore ordered that:</w:t>
      </w:r>
    </w:p>
    <w:p w:rsidR="00F26A76" w:rsidRPr="00494C37" w:rsidRDefault="00F26A76" w:rsidP="00167229">
      <w:pPr>
        <w:pStyle w:val="BodyTextIndent"/>
        <w:spacing w:line="480" w:lineRule="auto"/>
        <w:ind w:left="0" w:firstLine="720"/>
        <w:jc w:val="both"/>
      </w:pPr>
      <w:r w:rsidRPr="00494C37">
        <w:t>1.</w:t>
      </w:r>
      <w:r w:rsidRPr="00494C37">
        <w:tab/>
        <w:t>[</w:t>
      </w:r>
      <w:r w:rsidRPr="00494C37">
        <w:rPr>
          <w:i/>
        </w:rPr>
        <w:t>Child’s name</w:t>
      </w:r>
      <w:r w:rsidRPr="00494C37">
        <w:t>] shall be the child of [</w:t>
      </w:r>
      <w:r w:rsidRPr="00494C37">
        <w:rPr>
          <w:i/>
        </w:rPr>
        <w:t>Adoptive parent</w:t>
      </w:r>
      <w:r w:rsidR="00107C9A" w:rsidRPr="00494C37">
        <w:rPr>
          <w:i/>
        </w:rPr>
        <w:t>(</w:t>
      </w:r>
      <w:r w:rsidRPr="00494C37">
        <w:rPr>
          <w:i/>
        </w:rPr>
        <w:t>s</w:t>
      </w:r>
      <w:r w:rsidR="00107C9A" w:rsidRPr="00494C37">
        <w:rPr>
          <w:i/>
        </w:rPr>
        <w:t>)</w:t>
      </w:r>
      <w:r w:rsidRPr="00494C37">
        <w:rPr>
          <w:i/>
        </w:rPr>
        <w:t xml:space="preserve"> names]</w:t>
      </w:r>
      <w:r w:rsidRPr="00494C37">
        <w:t xml:space="preserve"> for all legal purposes from this time forward.</w:t>
      </w:r>
    </w:p>
    <w:p w:rsidR="00F26A76" w:rsidRPr="00494C37" w:rsidRDefault="00F26A76" w:rsidP="00167229">
      <w:pPr>
        <w:pStyle w:val="BodyTextIndent"/>
        <w:spacing w:line="480" w:lineRule="auto"/>
        <w:ind w:left="0" w:firstLine="720"/>
        <w:jc w:val="both"/>
      </w:pPr>
      <w:r w:rsidRPr="00494C37">
        <w:t>2.</w:t>
      </w:r>
      <w:r w:rsidRPr="00494C37">
        <w:tab/>
        <w:t>The child’s name shall be [</w:t>
      </w:r>
      <w:r w:rsidRPr="00494C37">
        <w:rPr>
          <w:i/>
        </w:rPr>
        <w:t xml:space="preserve">Child’s name following adoption] </w:t>
      </w:r>
      <w:r w:rsidRPr="00494C37">
        <w:t>and this name will be reflected on the new birth certificate issued by the Bureau of Vital Statistics.</w:t>
      </w:r>
    </w:p>
    <w:p w:rsidR="00F26A76" w:rsidRPr="00494C37" w:rsidRDefault="00F26A76" w:rsidP="00167229">
      <w:pPr>
        <w:pStyle w:val="BodyTextIndent"/>
        <w:spacing w:line="480" w:lineRule="auto"/>
        <w:ind w:left="0" w:firstLine="720"/>
        <w:jc w:val="both"/>
      </w:pPr>
      <w:r w:rsidRPr="00494C37">
        <w:t>3.</w:t>
      </w:r>
      <w:r w:rsidRPr="00494C37">
        <w:tab/>
        <w:t>The child [</w:t>
      </w:r>
      <w:r w:rsidRPr="00494C37">
        <w:rPr>
          <w:i/>
        </w:rPr>
        <w:t>will/will not</w:t>
      </w:r>
      <w:r w:rsidRPr="00494C37">
        <w:t xml:space="preserve">] retain rights of inheritance from his/her natural parents.  </w:t>
      </w:r>
    </w:p>
    <w:p w:rsidR="00F26A76" w:rsidRPr="00494C37" w:rsidRDefault="00F26A76" w:rsidP="00167229">
      <w:pPr>
        <w:pStyle w:val="BodyTextIndent"/>
        <w:spacing w:line="480" w:lineRule="auto"/>
        <w:ind w:left="0" w:firstLine="720"/>
        <w:jc w:val="both"/>
      </w:pPr>
      <w:r w:rsidRPr="00494C37">
        <w:t>4.</w:t>
      </w:r>
      <w:r w:rsidRPr="00494C37">
        <w:tab/>
        <w:t>This order will not affect the membership of the child in the Tribe.</w:t>
      </w:r>
    </w:p>
    <w:p w:rsidR="00F26A76" w:rsidRPr="00494C37" w:rsidRDefault="00F26A76" w:rsidP="00167229">
      <w:pPr>
        <w:pStyle w:val="BodyTextIndent"/>
        <w:spacing w:line="480" w:lineRule="auto"/>
        <w:ind w:left="0" w:firstLine="720"/>
        <w:jc w:val="both"/>
      </w:pPr>
      <w:r w:rsidRPr="00494C37">
        <w:t>5.</w:t>
      </w:r>
      <w:r w:rsidRPr="00494C37">
        <w:tab/>
        <w:t>A new birth certificate shall be requested from the State of Alaska reflecting this adoption.</w:t>
      </w:r>
    </w:p>
    <w:p w:rsidR="00DD2C28" w:rsidRPr="00494C37" w:rsidRDefault="00DD2C28">
      <w:pPr>
        <w:pStyle w:val="BodyTextIndent"/>
        <w:ind w:left="0"/>
        <w:jc w:val="both"/>
      </w:pPr>
    </w:p>
    <w:p w:rsidR="00DD2C28" w:rsidRPr="00494C37" w:rsidRDefault="00DD2C28">
      <w:pPr>
        <w:pStyle w:val="BodyTextIndent"/>
        <w:ind w:left="0"/>
        <w:jc w:val="both"/>
      </w:pPr>
      <w:r w:rsidRPr="00494C37">
        <w:t>DATED</w:t>
      </w:r>
      <w:proofErr w:type="gramStart"/>
      <w:r w:rsidRPr="00494C37">
        <w:t>:</w:t>
      </w:r>
      <w:r w:rsidRPr="00494C37">
        <w:rPr>
          <w:u w:val="single"/>
        </w:rPr>
        <w:tab/>
      </w:r>
      <w:r w:rsidRPr="00494C37">
        <w:rPr>
          <w:u w:val="single"/>
        </w:rPr>
        <w:tab/>
      </w:r>
      <w:r w:rsidRPr="00494C37">
        <w:rPr>
          <w:u w:val="single"/>
        </w:rPr>
        <w:tab/>
      </w:r>
      <w:r w:rsidRPr="00494C37">
        <w:t>,</w:t>
      </w:r>
      <w:proofErr w:type="gramEnd"/>
      <w:r w:rsidRPr="00494C37">
        <w:t xml:space="preserve"> 20</w:t>
      </w:r>
      <w:r w:rsidR="00F26A76" w:rsidRPr="00494C37">
        <w:t>1</w:t>
      </w:r>
      <w:r w:rsidRPr="00494C37">
        <w:t>__</w:t>
      </w:r>
      <w:r w:rsidRPr="00494C37">
        <w:tab/>
      </w:r>
      <w:r w:rsidRPr="00494C37">
        <w:tab/>
      </w:r>
      <w:r w:rsidRPr="00494C37">
        <w:rPr>
          <w:u w:val="single"/>
        </w:rPr>
        <w:tab/>
      </w:r>
      <w:r w:rsidRPr="00494C37">
        <w:rPr>
          <w:u w:val="single"/>
        </w:rPr>
        <w:tab/>
      </w:r>
      <w:r w:rsidRPr="00494C37">
        <w:rPr>
          <w:u w:val="single"/>
        </w:rPr>
        <w:tab/>
      </w:r>
      <w:r w:rsidRPr="00494C37">
        <w:rPr>
          <w:u w:val="single"/>
        </w:rPr>
        <w:tab/>
      </w:r>
      <w:r w:rsidRPr="00494C37">
        <w:rPr>
          <w:u w:val="single"/>
        </w:rPr>
        <w:tab/>
      </w:r>
    </w:p>
    <w:p w:rsidR="00DD2C28" w:rsidRPr="00494C37" w:rsidRDefault="005A37A6">
      <w:pPr>
        <w:pStyle w:val="BodyTextIndent"/>
        <w:ind w:left="0"/>
        <w:jc w:val="both"/>
      </w:pPr>
      <w:r w:rsidRPr="00494C37">
        <w:tab/>
      </w:r>
      <w:r w:rsidRPr="00494C37">
        <w:tab/>
      </w:r>
      <w:r w:rsidRPr="00494C37">
        <w:tab/>
      </w:r>
      <w:r w:rsidRPr="00494C37">
        <w:tab/>
      </w:r>
      <w:r w:rsidRPr="00494C37">
        <w:tab/>
      </w:r>
      <w:r w:rsidRPr="00494C37">
        <w:tab/>
      </w:r>
      <w:r w:rsidRPr="00494C37">
        <w:tab/>
        <w:t>JUDGE</w:t>
      </w:r>
    </w:p>
    <w:p w:rsidR="00DD2C28" w:rsidRPr="00494C37" w:rsidRDefault="00DD2C28">
      <w:pPr>
        <w:pStyle w:val="BodyTextIndent"/>
        <w:ind w:left="0"/>
        <w:jc w:val="both"/>
      </w:pPr>
    </w:p>
    <w:p w:rsidR="00DD2C28" w:rsidRPr="00494C37" w:rsidRDefault="00DD2C28">
      <w:pPr>
        <w:pStyle w:val="BodyTextIndent"/>
        <w:ind w:left="0"/>
        <w:jc w:val="both"/>
      </w:pPr>
      <w:r w:rsidRPr="00494C37">
        <w:tab/>
      </w:r>
      <w:r w:rsidRPr="00494C37">
        <w:tab/>
      </w:r>
    </w:p>
    <w:p w:rsidR="00F26A76" w:rsidRPr="00494C37" w:rsidRDefault="00F26A76">
      <w:pPr>
        <w:pStyle w:val="BodyTextIndent"/>
        <w:ind w:left="0"/>
        <w:jc w:val="both"/>
      </w:pPr>
      <w:r w:rsidRPr="00494C37">
        <w:t>A copy of this order was provided on ____, 201_ to:</w:t>
      </w:r>
    </w:p>
    <w:p w:rsidR="00F26A76" w:rsidRPr="00494C37" w:rsidRDefault="00F26A76">
      <w:pPr>
        <w:pStyle w:val="BodyTextIndent"/>
        <w:ind w:left="0"/>
        <w:jc w:val="both"/>
      </w:pPr>
      <w:r w:rsidRPr="00494C37">
        <w:t>[</w:t>
      </w:r>
      <w:r w:rsidRPr="00494C37">
        <w:rPr>
          <w:i/>
        </w:rPr>
        <w:t>Names of parties</w:t>
      </w:r>
      <w:r w:rsidRPr="00494C37">
        <w:t>]</w:t>
      </w:r>
    </w:p>
    <w:p w:rsidR="00DD2C28" w:rsidRPr="00494C37" w:rsidRDefault="00F26A76">
      <w:pPr>
        <w:pStyle w:val="BodyTextIndent"/>
        <w:ind w:left="0"/>
        <w:jc w:val="both"/>
      </w:pPr>
      <w:r w:rsidRPr="00494C37">
        <w:t xml:space="preserve">Via </w:t>
      </w:r>
      <w:r w:rsidRPr="00494C37">
        <w:sym w:font="Wingdings" w:char="F06F"/>
      </w:r>
      <w:r w:rsidRPr="00494C37">
        <w:t xml:space="preserve"> Hand delivery </w:t>
      </w:r>
      <w:r w:rsidRPr="00494C37">
        <w:sym w:font="Wingdings" w:char="F06F"/>
      </w:r>
      <w:r w:rsidRPr="00494C37">
        <w:t xml:space="preserve">US </w:t>
      </w:r>
      <w:proofErr w:type="gramStart"/>
      <w:r w:rsidRPr="00494C37">
        <w:t xml:space="preserve">mail  </w:t>
      </w:r>
      <w:proofErr w:type="gramEnd"/>
      <w:r w:rsidRPr="00494C37">
        <w:sym w:font="Wingdings" w:char="F06F"/>
      </w:r>
      <w:r w:rsidRPr="00494C37">
        <w:t xml:space="preserve">Fax  </w:t>
      </w:r>
      <w:r w:rsidRPr="00494C37">
        <w:sym w:font="Wingdings" w:char="F06F"/>
      </w:r>
      <w:r w:rsidRPr="00494C37">
        <w:t>Email</w:t>
      </w:r>
    </w:p>
    <w:p w:rsidR="00F26A76" w:rsidRPr="00494C37" w:rsidRDefault="00F26A76">
      <w:pPr>
        <w:pStyle w:val="BodyTextIndent"/>
        <w:ind w:left="0"/>
        <w:jc w:val="both"/>
      </w:pPr>
      <w:r w:rsidRPr="00494C37">
        <w:t>By</w:t>
      </w:r>
      <w:proofErr w:type="gramStart"/>
      <w:r w:rsidRPr="00494C37">
        <w:t>:</w:t>
      </w:r>
      <w:r w:rsidR="00494C37">
        <w:t>_</w:t>
      </w:r>
      <w:proofErr w:type="gramEnd"/>
      <w:r w:rsidR="00494C37">
        <w:t>________________________</w:t>
      </w:r>
    </w:p>
    <w:p w:rsidR="00DD2C28" w:rsidRPr="00494C37" w:rsidRDefault="00494C37">
      <w:pPr>
        <w:pStyle w:val="BodyTextIndent"/>
        <w:ind w:left="0"/>
        <w:jc w:val="both"/>
      </w:pPr>
      <w:r>
        <w:t xml:space="preserve">      Tribal Court Clerk’s Signature</w:t>
      </w:r>
    </w:p>
    <w:sectPr w:rsidR="00DD2C28" w:rsidRPr="00494C37" w:rsidSect="00A86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E5" w:rsidRDefault="005B6FE5" w:rsidP="00A46281">
      <w:r>
        <w:separator/>
      </w:r>
    </w:p>
  </w:endnote>
  <w:endnote w:type="continuationSeparator" w:id="0">
    <w:p w:rsidR="005B6FE5" w:rsidRDefault="005B6FE5" w:rsidP="00A4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3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3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E5" w:rsidRDefault="005B6FE5" w:rsidP="00A46281">
      <w:r>
        <w:separator/>
      </w:r>
    </w:p>
  </w:footnote>
  <w:footnote w:type="continuationSeparator" w:id="0">
    <w:p w:rsidR="005B6FE5" w:rsidRDefault="005B6FE5" w:rsidP="00A4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6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67540" o:spid="_x0000_s2050" type="#_x0000_t136" style="position:absolute;margin-left:0;margin-top:0;width:473.75pt;height:13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6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67541" o:spid="_x0000_s2051" type="#_x0000_t136" style="position:absolute;margin-left:0;margin-top:0;width:473.75pt;height:135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0D" w:rsidRDefault="005B6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67539" o:spid="_x0000_s2049" type="#_x0000_t136" style="position:absolute;margin-left:0;margin-top:0;width:473.75pt;height:135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77"/>
    <w:rsid w:val="00107C9A"/>
    <w:rsid w:val="00167229"/>
    <w:rsid w:val="002346A3"/>
    <w:rsid w:val="003B2699"/>
    <w:rsid w:val="00492170"/>
    <w:rsid w:val="00494C37"/>
    <w:rsid w:val="004F0603"/>
    <w:rsid w:val="005A37A6"/>
    <w:rsid w:val="005B330D"/>
    <w:rsid w:val="005B6FE5"/>
    <w:rsid w:val="00866F77"/>
    <w:rsid w:val="008E62AD"/>
    <w:rsid w:val="0094744E"/>
    <w:rsid w:val="009B6464"/>
    <w:rsid w:val="00A864C0"/>
    <w:rsid w:val="00BA2265"/>
    <w:rsid w:val="00C3687C"/>
    <w:rsid w:val="00DD2C28"/>
    <w:rsid w:val="00E97DC4"/>
    <w:rsid w:val="00F26A76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CE4C258B-A7C3-4C4B-A088-05945FF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864C0"/>
    <w:pPr>
      <w:ind w:left="4320"/>
    </w:pPr>
  </w:style>
  <w:style w:type="paragraph" w:styleId="Header">
    <w:name w:val="header"/>
    <w:basedOn w:val="Normal"/>
    <w:rsid w:val="00A864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4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3093-E484-40E0-A9EB-ADA9E943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DellComputerCorporation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>Jurisdiction Transfer Order</dc:subject>
  <dc:creator>Unknown User</dc:creator>
  <cp:lastModifiedBy>Sarah Carver</cp:lastModifiedBy>
  <cp:revision>2</cp:revision>
  <dcterms:created xsi:type="dcterms:W3CDTF">2018-12-19T20:34:00Z</dcterms:created>
  <dcterms:modified xsi:type="dcterms:W3CDTF">2018-12-19T20:34:00Z</dcterms:modified>
</cp:coreProperties>
</file>